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F" w:rsidRDefault="001C346F" w:rsidP="001C346F">
      <w:pPr>
        <w:tabs>
          <w:tab w:val="left" w:pos="67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Затверджую:</w:t>
      </w:r>
    </w:p>
    <w:p w:rsidR="001C346F" w:rsidRDefault="001C346F" w:rsidP="001C346F">
      <w:pPr>
        <w:tabs>
          <w:tab w:val="left" w:pos="67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Міський голова</w:t>
      </w:r>
    </w:p>
    <w:p w:rsidR="001C346F" w:rsidRDefault="001C346F" w:rsidP="001C346F">
      <w:pPr>
        <w:tabs>
          <w:tab w:val="left" w:pos="55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___________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1C346F" w:rsidRDefault="001C346F" w:rsidP="001C346F">
      <w:pPr>
        <w:tabs>
          <w:tab w:val="left" w:pos="55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="007E6BB3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» </w:t>
      </w:r>
      <w:r w:rsidR="00EB2131">
        <w:rPr>
          <w:sz w:val="28"/>
          <w:szCs w:val="28"/>
          <w:lang w:val="uk-UA"/>
        </w:rPr>
        <w:t xml:space="preserve"> листопад</w:t>
      </w:r>
      <w:r>
        <w:rPr>
          <w:sz w:val="28"/>
          <w:szCs w:val="28"/>
          <w:lang w:val="uk-UA"/>
        </w:rPr>
        <w:t xml:space="preserve"> </w:t>
      </w:r>
      <w:r w:rsidRPr="00845E43">
        <w:rPr>
          <w:sz w:val="28"/>
          <w:szCs w:val="28"/>
        </w:rPr>
        <w:t xml:space="preserve"> </w:t>
      </w:r>
      <w:r w:rsidR="007E6BB3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р.</w:t>
      </w:r>
    </w:p>
    <w:p w:rsidR="001C346F" w:rsidRDefault="001C346F" w:rsidP="001C346F">
      <w:pPr>
        <w:jc w:val="center"/>
        <w:rPr>
          <w:sz w:val="28"/>
          <w:szCs w:val="28"/>
          <w:lang w:val="uk-UA"/>
        </w:rPr>
      </w:pPr>
    </w:p>
    <w:p w:rsidR="001C346F" w:rsidRPr="00372B7C" w:rsidRDefault="001C346F" w:rsidP="001C346F">
      <w:pPr>
        <w:jc w:val="center"/>
        <w:rPr>
          <w:sz w:val="28"/>
          <w:szCs w:val="28"/>
          <w:lang w:val="uk-UA"/>
        </w:rPr>
      </w:pPr>
      <w:r w:rsidRPr="00372B7C">
        <w:rPr>
          <w:sz w:val="28"/>
          <w:szCs w:val="28"/>
          <w:lang w:val="uk-UA"/>
        </w:rPr>
        <w:t>Звіт</w:t>
      </w:r>
    </w:p>
    <w:p w:rsidR="001C346F" w:rsidRPr="00372B7C" w:rsidRDefault="007E6BB3" w:rsidP="001C34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базове </w:t>
      </w:r>
      <w:r w:rsidR="001C346F" w:rsidRPr="00372B7C">
        <w:rPr>
          <w:sz w:val="28"/>
          <w:szCs w:val="28"/>
          <w:lang w:val="uk-UA"/>
        </w:rPr>
        <w:t xml:space="preserve"> відстеження результативності регуляторного акта</w:t>
      </w:r>
    </w:p>
    <w:p w:rsidR="001C346F" w:rsidRDefault="001C346F" w:rsidP="001C346F">
      <w:pPr>
        <w:jc w:val="both"/>
        <w:rPr>
          <w:sz w:val="28"/>
          <w:szCs w:val="28"/>
        </w:rPr>
      </w:pPr>
    </w:p>
    <w:p w:rsidR="001C346F" w:rsidRDefault="001C346F" w:rsidP="001C346F">
      <w:pPr>
        <w:autoSpaceDE w:val="0"/>
        <w:autoSpaceDN w:val="0"/>
        <w:rPr>
          <w:b/>
          <w:sz w:val="28"/>
          <w:szCs w:val="28"/>
          <w:lang w:val="uk-UA"/>
        </w:rPr>
      </w:pPr>
      <w:r w:rsidRPr="00C85C81">
        <w:rPr>
          <w:i/>
          <w:sz w:val="28"/>
          <w:szCs w:val="28"/>
        </w:rPr>
        <w:t xml:space="preserve"> </w:t>
      </w:r>
      <w:r w:rsidRPr="009B48CF">
        <w:rPr>
          <w:b/>
          <w:sz w:val="28"/>
          <w:szCs w:val="28"/>
          <w:lang w:val="uk-UA"/>
        </w:rPr>
        <w:t>1.</w:t>
      </w:r>
      <w:r w:rsidRPr="000A20E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Назва</w:t>
      </w:r>
      <w:proofErr w:type="spellEnd"/>
      <w:r>
        <w:rPr>
          <w:b/>
          <w:sz w:val="28"/>
          <w:szCs w:val="28"/>
        </w:rPr>
        <w:t xml:space="preserve"> регуляторного акт</w:t>
      </w:r>
      <w:r w:rsidR="007C468A">
        <w:rPr>
          <w:b/>
          <w:sz w:val="28"/>
          <w:szCs w:val="28"/>
          <w:lang w:val="uk-UA"/>
        </w:rPr>
        <w:t>у</w:t>
      </w:r>
      <w:proofErr w:type="gramStart"/>
      <w:r w:rsidRPr="009B48CF">
        <w:rPr>
          <w:b/>
          <w:sz w:val="28"/>
          <w:szCs w:val="28"/>
        </w:rPr>
        <w:t xml:space="preserve"> :</w:t>
      </w:r>
      <w:proofErr w:type="gramEnd"/>
      <w:r w:rsidRPr="009B48CF">
        <w:rPr>
          <w:b/>
          <w:sz w:val="28"/>
          <w:szCs w:val="28"/>
        </w:rPr>
        <w:t xml:space="preserve"> </w:t>
      </w:r>
    </w:p>
    <w:p w:rsidR="003D5797" w:rsidRDefault="003D5797" w:rsidP="003D5797">
      <w:pPr>
        <w:autoSpaceDE w:val="0"/>
        <w:autoSpaceDN w:val="0"/>
        <w:jc w:val="both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/>
        </w:rPr>
        <w:t>«</w:t>
      </w:r>
      <w:r>
        <w:rPr>
          <w:sz w:val="28"/>
          <w:szCs w:val="28"/>
          <w:lang w:val="uk-UA" w:eastAsia="zh-CN"/>
        </w:rPr>
        <w:t xml:space="preserve">Про </w:t>
      </w:r>
      <w:r w:rsidR="00691C31">
        <w:rPr>
          <w:sz w:val="28"/>
          <w:szCs w:val="28"/>
          <w:lang w:val="uk-UA" w:eastAsia="zh-CN"/>
        </w:rPr>
        <w:t>в</w:t>
      </w:r>
      <w:r>
        <w:rPr>
          <w:sz w:val="28"/>
          <w:szCs w:val="28"/>
          <w:lang w:val="uk-UA" w:eastAsia="zh-CN"/>
        </w:rPr>
        <w:t xml:space="preserve">становлення заборони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господарювання) у визначений </w:t>
      </w:r>
    </w:p>
    <w:p w:rsidR="003D5797" w:rsidRDefault="003D5797" w:rsidP="003D5797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час доби в місті Ніжині»</w:t>
      </w:r>
    </w:p>
    <w:p w:rsidR="001C346F" w:rsidRDefault="001C346F" w:rsidP="001C346F">
      <w:pPr>
        <w:jc w:val="both"/>
        <w:rPr>
          <w:sz w:val="28"/>
          <w:szCs w:val="28"/>
          <w:lang w:val="uk-UA"/>
        </w:rPr>
      </w:pPr>
    </w:p>
    <w:p w:rsidR="001C346F" w:rsidRPr="000A20E4" w:rsidRDefault="001C346F" w:rsidP="001C34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BE5EE7">
        <w:rPr>
          <w:sz w:val="28"/>
          <w:szCs w:val="28"/>
        </w:rPr>
        <w:t xml:space="preserve">2. </w:t>
      </w:r>
      <w:proofErr w:type="spellStart"/>
      <w:r w:rsidRPr="00BE5EE7">
        <w:rPr>
          <w:b/>
          <w:sz w:val="28"/>
          <w:szCs w:val="28"/>
        </w:rPr>
        <w:t>Виконавець</w:t>
      </w:r>
      <w:proofErr w:type="spellEnd"/>
      <w:r w:rsidRPr="00BE5EE7">
        <w:rPr>
          <w:b/>
          <w:sz w:val="28"/>
          <w:szCs w:val="28"/>
        </w:rPr>
        <w:t xml:space="preserve"> </w:t>
      </w:r>
      <w:proofErr w:type="spellStart"/>
      <w:r w:rsidRPr="00BE5EE7">
        <w:rPr>
          <w:b/>
          <w:sz w:val="28"/>
          <w:szCs w:val="28"/>
        </w:rPr>
        <w:t>заходів</w:t>
      </w:r>
      <w:proofErr w:type="spellEnd"/>
      <w:r w:rsidRPr="00BE5EE7">
        <w:rPr>
          <w:b/>
          <w:sz w:val="28"/>
          <w:szCs w:val="28"/>
        </w:rPr>
        <w:t xml:space="preserve"> </w:t>
      </w:r>
      <w:proofErr w:type="spellStart"/>
      <w:r w:rsidRPr="00BE5EE7">
        <w:rPr>
          <w:b/>
          <w:sz w:val="28"/>
          <w:szCs w:val="28"/>
        </w:rPr>
        <w:t>з</w:t>
      </w:r>
      <w:proofErr w:type="spellEnd"/>
      <w:r w:rsidRPr="00BE5EE7">
        <w:rPr>
          <w:b/>
          <w:sz w:val="28"/>
          <w:szCs w:val="28"/>
        </w:rPr>
        <w:t xml:space="preserve">  </w:t>
      </w:r>
      <w:proofErr w:type="spellStart"/>
      <w:r w:rsidRPr="00BE5EE7">
        <w:rPr>
          <w:b/>
          <w:sz w:val="28"/>
          <w:szCs w:val="28"/>
        </w:rPr>
        <w:t>відстеження</w:t>
      </w:r>
      <w:proofErr w:type="spellEnd"/>
      <w:proofErr w:type="gramStart"/>
      <w:r w:rsidRPr="00BE5EE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виконавчий комітет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1C346F" w:rsidRDefault="001C346F" w:rsidP="001C346F">
      <w:pPr>
        <w:jc w:val="both"/>
        <w:rPr>
          <w:sz w:val="28"/>
          <w:szCs w:val="28"/>
        </w:rPr>
      </w:pPr>
    </w:p>
    <w:p w:rsidR="003D5797" w:rsidRPr="0036463B" w:rsidRDefault="001C346F" w:rsidP="003D579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85C81">
        <w:rPr>
          <w:i/>
          <w:sz w:val="28"/>
          <w:szCs w:val="28"/>
        </w:rPr>
        <w:t xml:space="preserve"> </w:t>
      </w:r>
      <w:r w:rsidRPr="009B6FC1">
        <w:rPr>
          <w:b/>
          <w:sz w:val="28"/>
          <w:szCs w:val="28"/>
          <w:lang w:val="uk-UA"/>
        </w:rPr>
        <w:t xml:space="preserve">3. </w:t>
      </w:r>
      <w:proofErr w:type="spellStart"/>
      <w:proofErr w:type="gramStart"/>
      <w:r w:rsidRPr="009B6FC1">
        <w:rPr>
          <w:b/>
          <w:sz w:val="28"/>
          <w:szCs w:val="28"/>
        </w:rPr>
        <w:t>Ц</w:t>
      </w:r>
      <w:proofErr w:type="gramEnd"/>
      <w:r w:rsidRPr="009B6FC1">
        <w:rPr>
          <w:b/>
          <w:sz w:val="28"/>
          <w:szCs w:val="28"/>
        </w:rPr>
        <w:t>ілі</w:t>
      </w:r>
      <w:proofErr w:type="spellEnd"/>
      <w:r w:rsidRPr="009B6FC1">
        <w:rPr>
          <w:b/>
          <w:sz w:val="28"/>
          <w:szCs w:val="28"/>
        </w:rPr>
        <w:t xml:space="preserve"> </w:t>
      </w:r>
      <w:proofErr w:type="spellStart"/>
      <w:r w:rsidRPr="009B6FC1">
        <w:rPr>
          <w:b/>
          <w:sz w:val="28"/>
          <w:szCs w:val="28"/>
        </w:rPr>
        <w:t>прийняття</w:t>
      </w:r>
      <w:proofErr w:type="spellEnd"/>
      <w:r w:rsidRPr="009B6F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регуляторного </w:t>
      </w:r>
      <w:r w:rsidRPr="009B6FC1">
        <w:rPr>
          <w:b/>
          <w:sz w:val="28"/>
          <w:szCs w:val="28"/>
        </w:rPr>
        <w:t>акта :</w:t>
      </w:r>
      <w:r w:rsidR="003D5797" w:rsidRPr="003D5797">
        <w:rPr>
          <w:b/>
          <w:bCs/>
          <w:color w:val="000000"/>
          <w:sz w:val="28"/>
          <w:szCs w:val="28"/>
          <w:u w:val="single"/>
          <w:lang w:val="uk-UA"/>
        </w:rPr>
        <w:t xml:space="preserve">    </w:t>
      </w:r>
      <w:r w:rsidR="003D5797">
        <w:rPr>
          <w:b/>
          <w:bCs/>
          <w:color w:val="000000"/>
          <w:sz w:val="28"/>
          <w:szCs w:val="28"/>
          <w:u w:val="single"/>
          <w:lang w:val="uk-UA"/>
        </w:rPr>
        <w:t xml:space="preserve">  </w:t>
      </w:r>
    </w:p>
    <w:p w:rsidR="001C346F" w:rsidRPr="009B6FC1" w:rsidRDefault="001C346F" w:rsidP="001C346F">
      <w:pPr>
        <w:jc w:val="both"/>
        <w:rPr>
          <w:b/>
          <w:sz w:val="28"/>
          <w:szCs w:val="28"/>
          <w:lang w:val="uk-UA"/>
        </w:rPr>
      </w:pPr>
    </w:p>
    <w:p w:rsidR="003D5797" w:rsidRPr="00EA0931" w:rsidRDefault="003D5797" w:rsidP="003D579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Pr="00EA0931">
        <w:rPr>
          <w:sz w:val="28"/>
          <w:szCs w:val="28"/>
          <w:lang w:val="uk-UA"/>
        </w:rPr>
        <w:t>впорядкування продажу алкогольних напоїв в торговельній мережі міста шляхом обмеження продажу у встановлений час, за віковою та територіальною ознакою;</w:t>
      </w:r>
    </w:p>
    <w:p w:rsidR="003D5797" w:rsidRPr="00EA0931" w:rsidRDefault="003D5797" w:rsidP="003D579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A0931">
        <w:rPr>
          <w:sz w:val="28"/>
          <w:szCs w:val="28"/>
          <w:lang w:val="uk-UA"/>
        </w:rPr>
        <w:t>- недопущення продажу алкогольних напоїв особам віком до 18 років;</w:t>
      </w:r>
    </w:p>
    <w:p w:rsidR="003D5797" w:rsidRPr="00EA0931" w:rsidRDefault="003D5797" w:rsidP="003D579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A0931">
        <w:rPr>
          <w:sz w:val="28"/>
          <w:szCs w:val="28"/>
          <w:lang w:val="uk-UA"/>
        </w:rPr>
        <w:t>-</w:t>
      </w:r>
      <w:r w:rsidR="00262AE2">
        <w:rPr>
          <w:sz w:val="28"/>
          <w:szCs w:val="28"/>
          <w:lang w:val="uk-UA"/>
        </w:rPr>
        <w:t xml:space="preserve"> </w:t>
      </w:r>
      <w:r w:rsidRPr="00EA0931">
        <w:rPr>
          <w:sz w:val="28"/>
          <w:szCs w:val="28"/>
          <w:lang w:val="uk-UA"/>
        </w:rPr>
        <w:t>зниження споживання алкогольних напоїв, збереження здоров’я населення міста та попередження правопорушень, пов`язаних із зловживанням алкоголю;</w:t>
      </w:r>
    </w:p>
    <w:p w:rsidR="003D5797" w:rsidRPr="00EA0931" w:rsidRDefault="003D5797" w:rsidP="003D579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A0931">
        <w:rPr>
          <w:sz w:val="28"/>
          <w:szCs w:val="28"/>
          <w:lang w:val="uk-UA"/>
        </w:rPr>
        <w:t xml:space="preserve">- збереження тиші на території міста </w:t>
      </w:r>
      <w:r>
        <w:rPr>
          <w:sz w:val="28"/>
          <w:szCs w:val="28"/>
          <w:lang w:val="uk-UA"/>
        </w:rPr>
        <w:t>Ніжина у вечірній та нічний час;</w:t>
      </w:r>
    </w:p>
    <w:p w:rsidR="003D5797" w:rsidRPr="00EA0931" w:rsidRDefault="003D5797" w:rsidP="003D5797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</w:t>
      </w:r>
      <w:r w:rsidRPr="00EA0931">
        <w:rPr>
          <w:sz w:val="28"/>
          <w:szCs w:val="28"/>
          <w:lang w:val="uk-UA"/>
        </w:rPr>
        <w:t xml:space="preserve"> виконання Законодавчого регулювання в даній сфері.</w:t>
      </w:r>
    </w:p>
    <w:p w:rsidR="001C346F" w:rsidRDefault="001C346F" w:rsidP="001C346F">
      <w:pPr>
        <w:jc w:val="both"/>
        <w:rPr>
          <w:sz w:val="28"/>
          <w:szCs w:val="28"/>
        </w:rPr>
      </w:pPr>
    </w:p>
    <w:p w:rsidR="001C346F" w:rsidRDefault="001C346F" w:rsidP="001C346F">
      <w:pPr>
        <w:jc w:val="both"/>
        <w:rPr>
          <w:sz w:val="28"/>
          <w:szCs w:val="28"/>
          <w:lang w:val="uk-UA"/>
        </w:rPr>
      </w:pPr>
      <w:r w:rsidRPr="00241C73">
        <w:rPr>
          <w:b/>
          <w:sz w:val="28"/>
          <w:szCs w:val="28"/>
        </w:rPr>
        <w:t xml:space="preserve"> </w:t>
      </w:r>
      <w:r w:rsidRPr="00241C73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2B02EE">
        <w:rPr>
          <w:b/>
          <w:sz w:val="28"/>
          <w:szCs w:val="28"/>
        </w:rPr>
        <w:t xml:space="preserve">Строк </w:t>
      </w:r>
      <w:proofErr w:type="spellStart"/>
      <w:r w:rsidRPr="002B02EE">
        <w:rPr>
          <w:b/>
          <w:sz w:val="28"/>
          <w:szCs w:val="28"/>
        </w:rPr>
        <w:t>виконання</w:t>
      </w:r>
      <w:proofErr w:type="spellEnd"/>
      <w:r w:rsidRPr="002B02EE">
        <w:rPr>
          <w:b/>
          <w:sz w:val="28"/>
          <w:szCs w:val="28"/>
        </w:rPr>
        <w:t xml:space="preserve"> </w:t>
      </w:r>
      <w:proofErr w:type="spellStart"/>
      <w:r w:rsidRPr="002B02EE">
        <w:rPr>
          <w:b/>
          <w:sz w:val="28"/>
          <w:szCs w:val="28"/>
        </w:rPr>
        <w:t>заходів</w:t>
      </w:r>
      <w:proofErr w:type="spellEnd"/>
      <w:r w:rsidRPr="002B02EE">
        <w:rPr>
          <w:b/>
          <w:sz w:val="28"/>
          <w:szCs w:val="28"/>
        </w:rPr>
        <w:t xml:space="preserve"> </w:t>
      </w:r>
      <w:proofErr w:type="spellStart"/>
      <w:r w:rsidRPr="002B02EE">
        <w:rPr>
          <w:b/>
          <w:sz w:val="28"/>
          <w:szCs w:val="28"/>
        </w:rPr>
        <w:t>з</w:t>
      </w:r>
      <w:proofErr w:type="spellEnd"/>
      <w:r w:rsidRPr="002B02EE">
        <w:rPr>
          <w:b/>
          <w:sz w:val="28"/>
          <w:szCs w:val="28"/>
        </w:rPr>
        <w:t xml:space="preserve"> </w:t>
      </w:r>
      <w:proofErr w:type="spellStart"/>
      <w:r w:rsidRPr="002B02EE">
        <w:rPr>
          <w:b/>
          <w:sz w:val="28"/>
          <w:szCs w:val="28"/>
        </w:rPr>
        <w:t>відстеження</w:t>
      </w:r>
      <w:proofErr w:type="spellEnd"/>
      <w:r w:rsidRPr="002B02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C346F" w:rsidRDefault="00262AE2" w:rsidP="001C34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D5797">
        <w:rPr>
          <w:sz w:val="28"/>
          <w:szCs w:val="28"/>
          <w:lang w:val="uk-UA"/>
        </w:rPr>
        <w:t xml:space="preserve"> базове</w:t>
      </w:r>
      <w:r w:rsidR="001C346F">
        <w:rPr>
          <w:sz w:val="28"/>
          <w:szCs w:val="28"/>
          <w:lang w:val="uk-UA"/>
        </w:rPr>
        <w:t xml:space="preserve"> </w:t>
      </w:r>
      <w:r w:rsidR="001C346F">
        <w:rPr>
          <w:sz w:val="28"/>
          <w:szCs w:val="28"/>
        </w:rPr>
        <w:t xml:space="preserve"> </w:t>
      </w:r>
      <w:proofErr w:type="spellStart"/>
      <w:r w:rsidR="001C346F">
        <w:rPr>
          <w:sz w:val="28"/>
          <w:szCs w:val="28"/>
        </w:rPr>
        <w:t>відстеження</w:t>
      </w:r>
      <w:proofErr w:type="spellEnd"/>
      <w:r w:rsidR="001C346F">
        <w:rPr>
          <w:sz w:val="28"/>
          <w:szCs w:val="28"/>
        </w:rPr>
        <w:t xml:space="preserve"> </w:t>
      </w:r>
      <w:proofErr w:type="spellStart"/>
      <w:r w:rsidR="001C346F">
        <w:rPr>
          <w:sz w:val="28"/>
          <w:szCs w:val="28"/>
        </w:rPr>
        <w:t>результативності</w:t>
      </w:r>
      <w:proofErr w:type="spellEnd"/>
      <w:r w:rsidR="001C346F">
        <w:rPr>
          <w:sz w:val="28"/>
          <w:szCs w:val="28"/>
        </w:rPr>
        <w:t xml:space="preserve"> регуляторного акта </w:t>
      </w:r>
      <w:r w:rsidR="001C346F">
        <w:rPr>
          <w:sz w:val="28"/>
          <w:szCs w:val="28"/>
          <w:lang w:val="uk-UA"/>
        </w:rPr>
        <w:t>проведено згідно з вимогами Закону України «Про засади державної регуляторної політики у сфері господарської діяльності».</w:t>
      </w:r>
    </w:p>
    <w:p w:rsidR="001C346F" w:rsidRDefault="00A25D46" w:rsidP="001C346F">
      <w:pPr>
        <w:jc w:val="both"/>
        <w:rPr>
          <w:color w:val="000000"/>
          <w:sz w:val="28"/>
          <w:szCs w:val="28"/>
          <w:lang w:val="uk-UA"/>
        </w:rPr>
      </w:pPr>
      <w:r w:rsidRPr="00A25D4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 xml:space="preserve">10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 (0</w:t>
      </w:r>
      <w:r w:rsidR="00FA6BBB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>.</w:t>
      </w:r>
      <w:r w:rsidR="00FA6BBB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</w:rPr>
        <w:t xml:space="preserve">.2018 - </w:t>
      </w:r>
      <w:r w:rsidR="00FA6BBB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</w:rPr>
        <w:t>.</w:t>
      </w:r>
      <w:r w:rsidR="00FA6BBB">
        <w:rPr>
          <w:color w:val="000000"/>
          <w:sz w:val="28"/>
          <w:szCs w:val="28"/>
          <w:lang w:val="uk-UA"/>
        </w:rPr>
        <w:t>11</w:t>
      </w:r>
      <w:r w:rsidRPr="0036463B">
        <w:rPr>
          <w:color w:val="000000"/>
          <w:sz w:val="28"/>
          <w:szCs w:val="28"/>
        </w:rPr>
        <w:t>.2018 р.)</w:t>
      </w:r>
    </w:p>
    <w:p w:rsidR="00A25D46" w:rsidRPr="00A25D46" w:rsidRDefault="00A25D46" w:rsidP="001C346F">
      <w:pPr>
        <w:jc w:val="both"/>
        <w:rPr>
          <w:sz w:val="28"/>
          <w:szCs w:val="28"/>
          <w:lang w:val="uk-UA"/>
        </w:rPr>
      </w:pPr>
    </w:p>
    <w:p w:rsidR="001C346F" w:rsidRDefault="001C346F" w:rsidP="001C346F">
      <w:pPr>
        <w:jc w:val="both"/>
        <w:rPr>
          <w:sz w:val="28"/>
          <w:szCs w:val="28"/>
          <w:lang w:val="uk-UA"/>
        </w:rPr>
      </w:pPr>
      <w:r w:rsidRPr="00241C73">
        <w:rPr>
          <w:b/>
          <w:sz w:val="28"/>
          <w:szCs w:val="28"/>
          <w:lang w:val="uk-UA"/>
        </w:rPr>
        <w:t>5.</w:t>
      </w:r>
      <w:r w:rsidRPr="00770573">
        <w:rPr>
          <w:b/>
          <w:sz w:val="28"/>
          <w:szCs w:val="28"/>
          <w:lang w:val="uk-UA"/>
        </w:rPr>
        <w:t xml:space="preserve"> Тип відстеження:</w:t>
      </w:r>
      <w:r w:rsidR="00A25D46">
        <w:rPr>
          <w:sz w:val="28"/>
          <w:szCs w:val="28"/>
          <w:lang w:val="uk-UA"/>
        </w:rPr>
        <w:t xml:space="preserve"> базове відстеження.</w:t>
      </w:r>
    </w:p>
    <w:p w:rsidR="001C346F" w:rsidRDefault="001C346F" w:rsidP="001C346F">
      <w:pPr>
        <w:jc w:val="both"/>
        <w:rPr>
          <w:sz w:val="28"/>
          <w:szCs w:val="28"/>
          <w:lang w:val="uk-UA"/>
        </w:rPr>
      </w:pPr>
    </w:p>
    <w:p w:rsidR="00A25D46" w:rsidRDefault="001C346F" w:rsidP="001C346F">
      <w:pPr>
        <w:jc w:val="both"/>
        <w:rPr>
          <w:sz w:val="28"/>
          <w:szCs w:val="28"/>
          <w:lang w:val="uk-UA"/>
        </w:rPr>
      </w:pPr>
      <w:r w:rsidRPr="00770573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372B7C">
        <w:rPr>
          <w:b/>
          <w:sz w:val="28"/>
          <w:szCs w:val="28"/>
          <w:lang w:val="uk-UA"/>
        </w:rPr>
        <w:t>Методи одержання результатів відстеження:</w:t>
      </w:r>
      <w:r w:rsidRPr="00372B7C">
        <w:rPr>
          <w:sz w:val="28"/>
          <w:szCs w:val="28"/>
          <w:lang w:val="uk-UA"/>
        </w:rPr>
        <w:t xml:space="preserve"> </w:t>
      </w:r>
      <w:r w:rsidR="00A25D46" w:rsidRPr="00A25D46">
        <w:rPr>
          <w:sz w:val="28"/>
          <w:szCs w:val="28"/>
          <w:lang w:val="uk-UA"/>
        </w:rPr>
        <w:t>для проведення відстежень результативності дії регуляторного акту використовувався статистичний</w:t>
      </w:r>
      <w:r w:rsidR="00A25D46">
        <w:rPr>
          <w:sz w:val="28"/>
          <w:szCs w:val="28"/>
          <w:lang w:val="uk-UA"/>
        </w:rPr>
        <w:t>.</w:t>
      </w:r>
    </w:p>
    <w:p w:rsidR="001C346F" w:rsidRDefault="00A25D46" w:rsidP="001C346F">
      <w:pPr>
        <w:jc w:val="both"/>
        <w:rPr>
          <w:sz w:val="28"/>
          <w:szCs w:val="28"/>
          <w:lang w:val="uk-UA"/>
        </w:rPr>
      </w:pPr>
      <w:r w:rsidRPr="00A25D46">
        <w:rPr>
          <w:sz w:val="28"/>
          <w:szCs w:val="28"/>
          <w:lang w:val="uk-UA"/>
        </w:rPr>
        <w:t xml:space="preserve"> </w:t>
      </w:r>
    </w:p>
    <w:p w:rsidR="001C346F" w:rsidRPr="00372B7C" w:rsidRDefault="001C346F" w:rsidP="001C346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>
        <w:rPr>
          <w:sz w:val="28"/>
          <w:szCs w:val="28"/>
        </w:rPr>
        <w:t xml:space="preserve"> </w:t>
      </w:r>
      <w:r w:rsidRPr="00372B7C">
        <w:rPr>
          <w:b/>
          <w:sz w:val="28"/>
          <w:szCs w:val="28"/>
          <w:lang w:val="uk-UA"/>
        </w:rPr>
        <w:t>Дані та припущення, на основі яких відстежувалась результативність</w:t>
      </w:r>
      <w:r w:rsidRPr="00372B7C">
        <w:rPr>
          <w:sz w:val="28"/>
          <w:szCs w:val="28"/>
          <w:lang w:val="uk-UA"/>
        </w:rPr>
        <w:t xml:space="preserve">, </w:t>
      </w:r>
      <w:r w:rsidRPr="00372B7C">
        <w:rPr>
          <w:b/>
          <w:sz w:val="28"/>
          <w:szCs w:val="28"/>
          <w:lang w:val="uk-UA"/>
        </w:rPr>
        <w:t>а також способи одержання даних</w:t>
      </w:r>
      <w:r w:rsidRPr="00372B7C">
        <w:rPr>
          <w:sz w:val="28"/>
          <w:szCs w:val="28"/>
          <w:lang w:val="uk-UA"/>
        </w:rPr>
        <w:t>: і</w:t>
      </w:r>
      <w:r w:rsidRPr="00372B7C">
        <w:rPr>
          <w:color w:val="000000"/>
          <w:sz w:val="28"/>
          <w:szCs w:val="28"/>
          <w:lang w:val="uk-UA"/>
        </w:rPr>
        <w:t>нформація громадської приймальні про надходження скарг та заяв.</w:t>
      </w:r>
    </w:p>
    <w:p w:rsidR="001C346F" w:rsidRPr="00372B7C" w:rsidRDefault="001C346F" w:rsidP="001C346F">
      <w:pPr>
        <w:jc w:val="both"/>
        <w:rPr>
          <w:color w:val="000000"/>
          <w:sz w:val="28"/>
          <w:szCs w:val="28"/>
          <w:lang w:val="uk-UA"/>
        </w:rPr>
      </w:pPr>
      <w:r w:rsidRPr="00372B7C">
        <w:rPr>
          <w:color w:val="000000"/>
          <w:sz w:val="28"/>
          <w:szCs w:val="28"/>
          <w:lang w:val="uk-UA"/>
        </w:rPr>
        <w:t xml:space="preserve"> </w:t>
      </w:r>
    </w:p>
    <w:p w:rsidR="001C346F" w:rsidRDefault="001C346F" w:rsidP="001C346F">
      <w:pPr>
        <w:jc w:val="both"/>
        <w:rPr>
          <w:b/>
          <w:sz w:val="28"/>
          <w:szCs w:val="28"/>
          <w:lang w:val="uk-UA"/>
        </w:rPr>
      </w:pPr>
      <w:r w:rsidRPr="00372B7C">
        <w:rPr>
          <w:b/>
          <w:color w:val="000000"/>
          <w:sz w:val="28"/>
          <w:szCs w:val="28"/>
          <w:lang w:val="uk-UA"/>
        </w:rPr>
        <w:t xml:space="preserve">8. </w:t>
      </w:r>
      <w:r w:rsidRPr="00372B7C">
        <w:rPr>
          <w:b/>
          <w:sz w:val="28"/>
          <w:szCs w:val="28"/>
          <w:lang w:val="uk-UA"/>
        </w:rPr>
        <w:t>Кількісні та якісні значення показників результативності акта :</w:t>
      </w:r>
    </w:p>
    <w:p w:rsidR="00725D5E" w:rsidRPr="00725D5E" w:rsidRDefault="00725D5E" w:rsidP="001C346F">
      <w:pPr>
        <w:jc w:val="both"/>
        <w:rPr>
          <w:sz w:val="28"/>
          <w:szCs w:val="28"/>
          <w:lang w:val="uk-UA"/>
        </w:rPr>
      </w:pPr>
    </w:p>
    <w:p w:rsidR="001C346F" w:rsidRPr="00372B7C" w:rsidRDefault="001C346F" w:rsidP="001C346F">
      <w:pPr>
        <w:jc w:val="both"/>
        <w:rPr>
          <w:sz w:val="28"/>
          <w:szCs w:val="28"/>
          <w:lang w:val="uk-UA"/>
        </w:rPr>
      </w:pPr>
      <w:r w:rsidRPr="00372B7C">
        <w:rPr>
          <w:sz w:val="28"/>
          <w:szCs w:val="28"/>
          <w:lang w:val="uk-UA"/>
        </w:rPr>
        <w:t xml:space="preserve"> </w:t>
      </w:r>
      <w:r w:rsidRPr="00372B7C">
        <w:rPr>
          <w:i/>
          <w:sz w:val="28"/>
          <w:szCs w:val="28"/>
          <w:lang w:val="uk-UA"/>
        </w:rPr>
        <w:t xml:space="preserve">Кількісні </w:t>
      </w:r>
      <w:r w:rsidRPr="00372B7C">
        <w:rPr>
          <w:sz w:val="28"/>
          <w:szCs w:val="28"/>
          <w:lang w:val="uk-UA"/>
        </w:rPr>
        <w:t xml:space="preserve"> - на підставі інформації МВ УМВС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1905"/>
        <w:gridCol w:w="1418"/>
        <w:gridCol w:w="1843"/>
        <w:gridCol w:w="1701"/>
      </w:tblGrid>
      <w:tr w:rsidR="00554076" w:rsidRPr="00214857" w:rsidTr="00691C31">
        <w:trPr>
          <w:trHeight w:val="327"/>
        </w:trPr>
        <w:tc>
          <w:tcPr>
            <w:tcW w:w="2631" w:type="dxa"/>
          </w:tcPr>
          <w:p w:rsidR="00554076" w:rsidRPr="00214857" w:rsidRDefault="00554076" w:rsidP="00B108CC">
            <w:pPr>
              <w:jc w:val="both"/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905" w:type="dxa"/>
          </w:tcPr>
          <w:p w:rsidR="00554076" w:rsidRPr="00214857" w:rsidRDefault="00554076" w:rsidP="0055407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418" w:type="dxa"/>
          </w:tcPr>
          <w:p w:rsidR="00554076" w:rsidRPr="00214857" w:rsidRDefault="00554076" w:rsidP="0055407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43" w:type="dxa"/>
          </w:tcPr>
          <w:p w:rsidR="00554076" w:rsidRPr="00214857" w:rsidRDefault="00554076" w:rsidP="00B108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4857">
              <w:rPr>
                <w:b/>
                <w:sz w:val="28"/>
                <w:szCs w:val="28"/>
                <w:lang w:val="en-US"/>
              </w:rPr>
              <w:t xml:space="preserve">2014 </w:t>
            </w:r>
            <w:r w:rsidRPr="00214857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01" w:type="dxa"/>
          </w:tcPr>
          <w:p w:rsidR="00554076" w:rsidRPr="00214857" w:rsidRDefault="00554076" w:rsidP="00B108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14857">
              <w:rPr>
                <w:b/>
                <w:sz w:val="28"/>
                <w:szCs w:val="28"/>
                <w:lang w:val="uk-UA"/>
              </w:rPr>
              <w:t xml:space="preserve">      </w:t>
            </w:r>
            <w:r w:rsidRPr="00214857">
              <w:rPr>
                <w:b/>
                <w:sz w:val="28"/>
                <w:szCs w:val="28"/>
                <w:lang w:val="en-US"/>
              </w:rPr>
              <w:t xml:space="preserve">2013 </w:t>
            </w:r>
            <w:r w:rsidRPr="00214857">
              <w:rPr>
                <w:b/>
                <w:sz w:val="28"/>
                <w:szCs w:val="28"/>
                <w:lang w:val="uk-UA"/>
              </w:rPr>
              <w:t xml:space="preserve">рік </w:t>
            </w:r>
          </w:p>
        </w:tc>
      </w:tr>
      <w:tr w:rsidR="00554076" w:rsidRPr="00214857" w:rsidTr="00691C31">
        <w:trPr>
          <w:trHeight w:val="1341"/>
        </w:trPr>
        <w:tc>
          <w:tcPr>
            <w:tcW w:w="2631" w:type="dxa"/>
          </w:tcPr>
          <w:p w:rsidR="00554076" w:rsidRPr="00214857" w:rsidRDefault="00554076" w:rsidP="00B108CC">
            <w:pPr>
              <w:jc w:val="both"/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 xml:space="preserve">ст. 178  </w:t>
            </w:r>
            <w:proofErr w:type="spellStart"/>
            <w:r w:rsidRPr="00214857">
              <w:rPr>
                <w:sz w:val="28"/>
                <w:szCs w:val="28"/>
                <w:lang w:val="uk-UA"/>
              </w:rPr>
              <w:t>АКпАП</w:t>
            </w:r>
            <w:proofErr w:type="spellEnd"/>
          </w:p>
          <w:p w:rsidR="00554076" w:rsidRPr="00214857" w:rsidRDefault="00554076" w:rsidP="00B108C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14857">
              <w:rPr>
                <w:sz w:val="28"/>
                <w:szCs w:val="28"/>
                <w:lang w:val="uk-UA"/>
              </w:rPr>
              <w:t>Розпиття</w:t>
            </w:r>
            <w:proofErr w:type="spellEnd"/>
            <w:r w:rsidRPr="00214857">
              <w:rPr>
                <w:sz w:val="28"/>
                <w:szCs w:val="28"/>
                <w:lang w:val="uk-UA"/>
              </w:rPr>
              <w:t xml:space="preserve"> спиртних напоїв  або поява в громадських місць </w:t>
            </w:r>
          </w:p>
        </w:tc>
        <w:tc>
          <w:tcPr>
            <w:tcW w:w="1905" w:type="dxa"/>
          </w:tcPr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1941</w:t>
            </w:r>
          </w:p>
          <w:p w:rsidR="00554076" w:rsidRPr="00214857" w:rsidRDefault="00554076" w:rsidP="005540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714</w:t>
            </w:r>
          </w:p>
          <w:p w:rsidR="00554076" w:rsidRPr="00214857" w:rsidRDefault="00554076" w:rsidP="005540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54076" w:rsidRPr="00214857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>908</w:t>
            </w:r>
          </w:p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</w:t>
            </w:r>
            <w:r w:rsidRPr="00214857">
              <w:rPr>
                <w:sz w:val="28"/>
                <w:szCs w:val="28"/>
                <w:lang w:val="uk-UA"/>
              </w:rPr>
              <w:t>дмінпрото</w:t>
            </w:r>
            <w:proofErr w:type="spellEnd"/>
          </w:p>
          <w:p w:rsidR="00554076" w:rsidRPr="00214857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>колів</w:t>
            </w:r>
          </w:p>
        </w:tc>
        <w:tc>
          <w:tcPr>
            <w:tcW w:w="1701" w:type="dxa"/>
          </w:tcPr>
          <w:p w:rsidR="00554076" w:rsidRPr="00214857" w:rsidRDefault="00554076" w:rsidP="00B108CC">
            <w:pPr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 xml:space="preserve">        1734</w:t>
            </w:r>
          </w:p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</w:t>
            </w:r>
            <w:r w:rsidRPr="00214857">
              <w:rPr>
                <w:sz w:val="28"/>
                <w:szCs w:val="28"/>
                <w:lang w:val="uk-UA"/>
              </w:rPr>
              <w:t>дмінпрото</w:t>
            </w:r>
            <w:proofErr w:type="spellEnd"/>
          </w:p>
          <w:p w:rsidR="00554076" w:rsidRPr="00214857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 w:rsidRPr="00214857">
              <w:rPr>
                <w:sz w:val="28"/>
                <w:szCs w:val="28"/>
                <w:lang w:val="uk-UA"/>
              </w:rPr>
              <w:t>колів</w:t>
            </w:r>
          </w:p>
        </w:tc>
      </w:tr>
      <w:tr w:rsidR="00554076" w:rsidRPr="00214857" w:rsidTr="00691C31">
        <w:trPr>
          <w:trHeight w:val="1341"/>
        </w:trPr>
        <w:tc>
          <w:tcPr>
            <w:tcW w:w="2631" w:type="dxa"/>
          </w:tcPr>
          <w:p w:rsidR="00554076" w:rsidRPr="00214857" w:rsidRDefault="00554076" w:rsidP="005540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Згідно інтегрованої </w:t>
            </w:r>
            <w:proofErr w:type="spellStart"/>
            <w:r>
              <w:rPr>
                <w:sz w:val="28"/>
                <w:szCs w:val="28"/>
                <w:lang w:val="uk-UA"/>
              </w:rPr>
              <w:t>інформаційно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пошукової системи «</w:t>
            </w:r>
            <w:proofErr w:type="spellStart"/>
            <w:r>
              <w:rPr>
                <w:sz w:val="28"/>
                <w:szCs w:val="28"/>
                <w:lang w:val="uk-UA"/>
              </w:rPr>
              <w:t>Армор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05" w:type="dxa"/>
          </w:tcPr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злочинів, з яких на вулицях 21</w:t>
            </w:r>
          </w:p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54076" w:rsidRDefault="00554076" w:rsidP="00B108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 злочин, з яких на вулицях 336</w:t>
            </w:r>
          </w:p>
        </w:tc>
        <w:tc>
          <w:tcPr>
            <w:tcW w:w="1843" w:type="dxa"/>
          </w:tcPr>
          <w:p w:rsidR="00554076" w:rsidRPr="00214857" w:rsidRDefault="00554076" w:rsidP="005540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</w:tcPr>
          <w:p w:rsidR="00554076" w:rsidRPr="00214857" w:rsidRDefault="00554076" w:rsidP="005540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1C346F" w:rsidRDefault="001C346F" w:rsidP="001C346F">
      <w:pPr>
        <w:jc w:val="both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992"/>
        <w:gridCol w:w="1134"/>
        <w:gridCol w:w="1134"/>
        <w:gridCol w:w="1134"/>
        <w:gridCol w:w="993"/>
      </w:tblGrid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2019</w:t>
            </w:r>
          </w:p>
        </w:tc>
        <w:tc>
          <w:tcPr>
            <w:tcW w:w="1134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2020</w:t>
            </w:r>
          </w:p>
        </w:tc>
        <w:tc>
          <w:tcPr>
            <w:tcW w:w="1134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33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2021</w:t>
            </w:r>
          </w:p>
        </w:tc>
        <w:tc>
          <w:tcPr>
            <w:tcW w:w="1134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-108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2022</w:t>
            </w:r>
          </w:p>
        </w:tc>
        <w:tc>
          <w:tcPr>
            <w:tcW w:w="993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-1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2023</w:t>
            </w:r>
          </w:p>
        </w:tc>
      </w:tr>
      <w:tr w:rsidR="00A41A46" w:rsidRPr="00214857" w:rsidTr="00A41A46">
        <w:tc>
          <w:tcPr>
            <w:tcW w:w="9498" w:type="dxa"/>
            <w:gridSpan w:val="6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-1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Обов’язкові прогнозні показники дії регуляторного акту: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t xml:space="preserve"> Розмір надходжень до державного та місцевих бюджетів, пов'язаних з дією акта</w:t>
            </w:r>
          </w:p>
        </w:tc>
        <w:tc>
          <w:tcPr>
            <w:tcW w:w="992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t>-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t>Кількість суб'єктів господарювання та/або фізичних осіб, на яких поширюватиметься дія акта</w:t>
            </w:r>
          </w:p>
        </w:tc>
        <w:tc>
          <w:tcPr>
            <w:tcW w:w="992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</w:rPr>
              <w:t>28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</w:rPr>
              <w:t>28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</w:rPr>
              <w:t>28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</w:rPr>
              <w:t>28</w:t>
            </w:r>
          </w:p>
        </w:tc>
        <w:tc>
          <w:tcPr>
            <w:tcW w:w="993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-1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</w:rPr>
              <w:t>28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t>Розмір коштів і час, що витрачатимуться суб'єктами господарювання та/або фізичними особами, пов'язаними з виконанням вимог акта</w:t>
            </w:r>
          </w:p>
        </w:tc>
        <w:tc>
          <w:tcPr>
            <w:tcW w:w="992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0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грн</w:t>
            </w:r>
            <w:proofErr w:type="spellEnd"/>
          </w:p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1 год. 40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хв</w:t>
            </w:r>
            <w:proofErr w:type="spellEnd"/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0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грн</w:t>
            </w:r>
            <w:proofErr w:type="spellEnd"/>
          </w:p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0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-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-</w:t>
            </w:r>
          </w:p>
        </w:tc>
        <w:tc>
          <w:tcPr>
            <w:tcW w:w="993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-1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-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t xml:space="preserve">Рівень поінформованості суб’єктів господарювання, </w:t>
            </w:r>
            <w:r w:rsidRPr="00FA6BBB">
              <w:rPr>
                <w:rFonts w:ascii="Times New Roman" w:eastAsia="Calibri" w:hAnsi="Times New Roman" w:cs="Times New Roman"/>
                <w:b w:val="0"/>
                <w:color w:val="000000"/>
                <w:lang w:val="uk-UA"/>
              </w:rPr>
              <w:lastRenderedPageBreak/>
              <w:t>пов’язаний з регулюванням</w:t>
            </w:r>
          </w:p>
        </w:tc>
        <w:tc>
          <w:tcPr>
            <w:tcW w:w="992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33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lastRenderedPageBreak/>
              <w:t>100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100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100</w:t>
            </w:r>
          </w:p>
        </w:tc>
        <w:tc>
          <w:tcPr>
            <w:tcW w:w="1134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100</w:t>
            </w:r>
          </w:p>
        </w:tc>
        <w:tc>
          <w:tcPr>
            <w:tcW w:w="993" w:type="dxa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-1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100</w:t>
            </w:r>
          </w:p>
        </w:tc>
      </w:tr>
      <w:tr w:rsidR="00A41A46" w:rsidTr="00A41A46">
        <w:tc>
          <w:tcPr>
            <w:tcW w:w="9498" w:type="dxa"/>
            <w:gridSpan w:val="6"/>
          </w:tcPr>
          <w:p w:rsidR="00A41A46" w:rsidRPr="00FA6BBB" w:rsidRDefault="00A41A46" w:rsidP="00A41A46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</w:rPr>
            </w:pPr>
            <w:r w:rsidRPr="00FA6BBB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 </w:t>
            </w:r>
            <w:proofErr w:type="spellStart"/>
            <w:r w:rsidRPr="00FA6BBB">
              <w:rPr>
                <w:rFonts w:ascii="Times New Roman" w:eastAsia="Calibri" w:hAnsi="Times New Roman" w:cs="Times New Roman"/>
              </w:rPr>
              <w:t>Додатков</w:t>
            </w:r>
            <w:proofErr w:type="spellEnd"/>
            <w:r w:rsidRPr="00FA6BBB">
              <w:rPr>
                <w:rFonts w:ascii="Times New Roman" w:eastAsia="Calibri" w:hAnsi="Times New Roman" w:cs="Times New Roman"/>
                <w:lang w:val="uk-UA"/>
              </w:rPr>
              <w:t xml:space="preserve">і прогнозні показники дії </w:t>
            </w:r>
            <w:proofErr w:type="gramStart"/>
            <w:r w:rsidRPr="00FA6BBB">
              <w:rPr>
                <w:rFonts w:ascii="Times New Roman" w:eastAsia="Calibri" w:hAnsi="Times New Roman" w:cs="Times New Roman"/>
                <w:lang w:val="uk-UA"/>
              </w:rPr>
              <w:t>регуляторного</w:t>
            </w:r>
            <w:proofErr w:type="gramEnd"/>
            <w:r w:rsidRPr="00FA6BBB">
              <w:rPr>
                <w:rFonts w:ascii="Times New Roman" w:eastAsia="Calibri" w:hAnsi="Times New Roman" w:cs="Times New Roman"/>
                <w:lang w:val="uk-UA"/>
              </w:rPr>
              <w:t xml:space="preserve"> акту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Кількість складених протоколів за порушення у сфері адміністративних порушень за частиною 2 статті 156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КУпАП</w:t>
            </w:r>
            <w:proofErr w:type="spellEnd"/>
          </w:p>
        </w:tc>
        <w:tc>
          <w:tcPr>
            <w:tcW w:w="992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2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993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 xml:space="preserve">Кількість адміністративних стягнень за порушення частиною 2 статті 156 </w:t>
            </w:r>
            <w:proofErr w:type="spellStart"/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КУпАП</w:t>
            </w:r>
            <w:proofErr w:type="spellEnd"/>
          </w:p>
        </w:tc>
        <w:tc>
          <w:tcPr>
            <w:tcW w:w="992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2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  <w:tc>
          <w:tcPr>
            <w:tcW w:w="993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0</w:t>
            </w:r>
          </w:p>
        </w:tc>
      </w:tr>
      <w:tr w:rsidR="00A41A46" w:rsidRPr="00214857" w:rsidTr="00A41A46">
        <w:tc>
          <w:tcPr>
            <w:tcW w:w="4111" w:type="dxa"/>
          </w:tcPr>
          <w:p w:rsidR="00A41A46" w:rsidRPr="00FA6BBB" w:rsidRDefault="00A41A46" w:rsidP="003E5127">
            <w:pPr>
              <w:pStyle w:val="30"/>
              <w:shd w:val="clear" w:color="auto" w:fill="auto"/>
              <w:spacing w:after="219" w:line="370" w:lineRule="exact"/>
              <w:ind w:right="600"/>
              <w:jc w:val="both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Кількість проведених заходів роз'яснювальної роботи про шкідливий вплив споживання алкогольних, слабоалкогольних напоїв, у тому числі пива у загальноосвітніх навчальних закладах міста</w:t>
            </w:r>
          </w:p>
        </w:tc>
        <w:tc>
          <w:tcPr>
            <w:tcW w:w="992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5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5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5</w:t>
            </w:r>
          </w:p>
        </w:tc>
        <w:tc>
          <w:tcPr>
            <w:tcW w:w="1134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5</w:t>
            </w:r>
          </w:p>
        </w:tc>
        <w:tc>
          <w:tcPr>
            <w:tcW w:w="993" w:type="dxa"/>
          </w:tcPr>
          <w:p w:rsidR="00A41A46" w:rsidRPr="00FA6BBB" w:rsidRDefault="00A41A46" w:rsidP="00FA6BBB">
            <w:pPr>
              <w:pStyle w:val="30"/>
              <w:shd w:val="clear" w:color="auto" w:fill="auto"/>
              <w:spacing w:after="219" w:line="370" w:lineRule="exact"/>
              <w:ind w:right="600"/>
              <w:rPr>
                <w:rFonts w:ascii="Times New Roman" w:eastAsia="Calibri" w:hAnsi="Times New Roman" w:cs="Times New Roman"/>
                <w:b w:val="0"/>
                <w:lang w:val="uk-UA"/>
              </w:rPr>
            </w:pPr>
            <w:r w:rsidRPr="00FA6BBB">
              <w:rPr>
                <w:rFonts w:ascii="Times New Roman" w:eastAsia="Calibri" w:hAnsi="Times New Roman" w:cs="Times New Roman"/>
                <w:b w:val="0"/>
                <w:lang w:val="uk-UA"/>
              </w:rPr>
              <w:t>5</w:t>
            </w:r>
          </w:p>
        </w:tc>
      </w:tr>
    </w:tbl>
    <w:p w:rsidR="00A41A46" w:rsidRDefault="00A41A46" w:rsidP="00A41A46">
      <w:pPr>
        <w:tabs>
          <w:tab w:val="left" w:pos="2250"/>
        </w:tabs>
        <w:rPr>
          <w:sz w:val="28"/>
          <w:szCs w:val="28"/>
          <w:lang w:val="uk-UA"/>
        </w:rPr>
      </w:pPr>
    </w:p>
    <w:p w:rsidR="00A41A46" w:rsidRPr="00A41A46" w:rsidRDefault="00A41A46" w:rsidP="001C346F">
      <w:pPr>
        <w:jc w:val="both"/>
        <w:rPr>
          <w:sz w:val="28"/>
          <w:szCs w:val="28"/>
          <w:lang w:val="uk-UA"/>
        </w:rPr>
      </w:pPr>
    </w:p>
    <w:p w:rsidR="001C346F" w:rsidRDefault="001C346F" w:rsidP="001C346F">
      <w:pPr>
        <w:ind w:left="360" w:hanging="360"/>
        <w:jc w:val="both"/>
        <w:rPr>
          <w:sz w:val="28"/>
          <w:szCs w:val="28"/>
          <w:lang w:val="uk-UA"/>
        </w:rPr>
      </w:pPr>
      <w:r w:rsidRPr="00646CF1">
        <w:rPr>
          <w:sz w:val="28"/>
          <w:szCs w:val="28"/>
          <w:lang w:val="uk-UA"/>
        </w:rPr>
        <w:t xml:space="preserve"> </w:t>
      </w:r>
      <w:r w:rsidRPr="00646CF1">
        <w:rPr>
          <w:i/>
          <w:sz w:val="28"/>
          <w:szCs w:val="28"/>
          <w:lang w:val="uk-UA"/>
        </w:rPr>
        <w:t>Якісні :</w:t>
      </w:r>
      <w:r w:rsidRPr="00646CF1">
        <w:rPr>
          <w:sz w:val="28"/>
          <w:szCs w:val="28"/>
          <w:lang w:val="uk-UA"/>
        </w:rPr>
        <w:t xml:space="preserve"> створені рівні умови для відпоч</w:t>
      </w:r>
      <w:r w:rsidR="00FA6BBB">
        <w:rPr>
          <w:sz w:val="28"/>
          <w:szCs w:val="28"/>
          <w:lang w:val="uk-UA"/>
        </w:rPr>
        <w:t>инку жителів міста в нічний час;</w:t>
      </w:r>
    </w:p>
    <w:p w:rsidR="00FA6BBB" w:rsidRDefault="00FA6BBB" w:rsidP="00FA6B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EA0931">
        <w:rPr>
          <w:sz w:val="28"/>
          <w:szCs w:val="28"/>
          <w:lang w:val="uk-UA"/>
        </w:rPr>
        <w:t xml:space="preserve">збереження тиші на території міста </w:t>
      </w:r>
      <w:r>
        <w:rPr>
          <w:sz w:val="28"/>
          <w:szCs w:val="28"/>
          <w:lang w:val="uk-UA"/>
        </w:rPr>
        <w:t>Ніжина у вечірній та нічний час;</w:t>
      </w:r>
    </w:p>
    <w:p w:rsidR="00FA6BBB" w:rsidRPr="00EA0931" w:rsidRDefault="00FA6BBB" w:rsidP="00FA6BBB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EA0931">
        <w:rPr>
          <w:sz w:val="28"/>
          <w:szCs w:val="28"/>
          <w:lang w:val="uk-UA"/>
        </w:rPr>
        <w:t xml:space="preserve">недопущення продажу алкогольних </w:t>
      </w:r>
      <w:r>
        <w:rPr>
          <w:sz w:val="28"/>
          <w:szCs w:val="28"/>
          <w:lang w:val="uk-UA"/>
        </w:rPr>
        <w:t>напоїв особам віком до 18 років.</w:t>
      </w:r>
    </w:p>
    <w:p w:rsidR="001C346F" w:rsidRDefault="001C346F" w:rsidP="001C346F">
      <w:pPr>
        <w:jc w:val="both"/>
        <w:rPr>
          <w:sz w:val="28"/>
          <w:szCs w:val="28"/>
        </w:rPr>
      </w:pPr>
    </w:p>
    <w:p w:rsidR="001C346F" w:rsidRDefault="001C346F" w:rsidP="001C346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5F5286">
        <w:rPr>
          <w:b/>
          <w:i/>
          <w:sz w:val="28"/>
          <w:szCs w:val="28"/>
          <w:lang w:val="uk-UA"/>
        </w:rPr>
        <w:t xml:space="preserve">9. </w:t>
      </w:r>
      <w:r w:rsidRPr="00372B7C">
        <w:rPr>
          <w:b/>
          <w:sz w:val="28"/>
          <w:szCs w:val="28"/>
          <w:lang w:val="uk-UA"/>
        </w:rPr>
        <w:t>Оцінка результатів реалізації регуляторного акта та ступ</w:t>
      </w:r>
      <w:r w:rsidR="00691C31">
        <w:rPr>
          <w:b/>
          <w:sz w:val="28"/>
          <w:szCs w:val="28"/>
          <w:lang w:val="uk-UA"/>
        </w:rPr>
        <w:t>еня досягнення визначених цілей</w:t>
      </w:r>
      <w:r w:rsidRPr="00372B7C">
        <w:rPr>
          <w:b/>
          <w:sz w:val="28"/>
          <w:szCs w:val="28"/>
          <w:lang w:val="uk-UA"/>
        </w:rPr>
        <w:t>:</w:t>
      </w:r>
    </w:p>
    <w:p w:rsidR="00D565BB" w:rsidRPr="0036463B" w:rsidRDefault="00D565BB" w:rsidP="00D565B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565BB">
        <w:rPr>
          <w:color w:val="000000"/>
          <w:sz w:val="28"/>
          <w:szCs w:val="28"/>
          <w:lang w:val="uk-UA"/>
        </w:rPr>
        <w:t xml:space="preserve">    На сьогоднішній день у місті Ніжині</w:t>
      </w:r>
      <w:r w:rsidRPr="0036463B">
        <w:rPr>
          <w:color w:val="000000"/>
          <w:sz w:val="28"/>
          <w:szCs w:val="28"/>
          <w:lang w:val="uk-UA"/>
        </w:rPr>
        <w:t xml:space="preserve"> алкогольні та слабоалкогольні напої, пиво можна придбати на будь-яку годину доби. Така ситуація виникла тому, що алкогольні та слабоалкогольні напої продаються цілодобово через торговельну мережу.</w:t>
      </w:r>
    </w:p>
    <w:p w:rsidR="00D565BB" w:rsidRPr="0036463B" w:rsidRDefault="00D565BB" w:rsidP="00D565B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565BB">
        <w:rPr>
          <w:color w:val="000000"/>
          <w:sz w:val="28"/>
          <w:szCs w:val="28"/>
          <w:lang w:val="uk-UA"/>
        </w:rPr>
        <w:t xml:space="preserve">    </w:t>
      </w:r>
      <w:r w:rsidRPr="0036463B">
        <w:rPr>
          <w:color w:val="000000"/>
          <w:sz w:val="28"/>
          <w:szCs w:val="28"/>
          <w:lang w:val="uk-UA"/>
        </w:rPr>
        <w:t xml:space="preserve">З метою врегулювання питання реалізації алкогольних та слабоалкогольних напоїв, пива в торговельній мережі </w:t>
      </w:r>
      <w:r w:rsidRPr="00D565BB">
        <w:rPr>
          <w:color w:val="000000"/>
          <w:sz w:val="28"/>
          <w:szCs w:val="28"/>
          <w:lang w:val="uk-UA"/>
        </w:rPr>
        <w:t>міста</w:t>
      </w:r>
      <w:r w:rsidRPr="0036463B">
        <w:rPr>
          <w:color w:val="000000"/>
          <w:sz w:val="28"/>
          <w:szCs w:val="28"/>
          <w:lang w:val="uk-UA"/>
        </w:rPr>
        <w:t xml:space="preserve">, з урахуванням чинного законодавства в цій сфері діяльності, забезпечення захисту населення від шкідливого впливу шуму в нічний час і погіршення умов проживання у зв’язку з роботою в нічний час вбудованих в житлові будівлі </w:t>
      </w:r>
      <w:r w:rsidRPr="00D565BB">
        <w:rPr>
          <w:color w:val="000000"/>
          <w:sz w:val="28"/>
          <w:szCs w:val="28"/>
          <w:lang w:val="uk-UA"/>
        </w:rPr>
        <w:lastRenderedPageBreak/>
        <w:t xml:space="preserve">об’єктів торгівлі з </w:t>
      </w:r>
      <w:r w:rsidRPr="0036463B">
        <w:rPr>
          <w:color w:val="000000"/>
          <w:sz w:val="28"/>
          <w:szCs w:val="28"/>
          <w:lang w:val="uk-UA"/>
        </w:rPr>
        <w:t>цілодобовою реалізацією алкогольних напоїв, запобігання або зниження числа правопорушень, скоєних громадянами в нічний час у стані алкогольного сп’яніння, враховуючи негативний вплив алкоголю на стан здоров’я молодого покоління, пропонується даний регуляторний акт.</w:t>
      </w:r>
    </w:p>
    <w:p w:rsidR="00D565BB" w:rsidRPr="0036463B" w:rsidRDefault="00691C31" w:rsidP="00D565B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D565BB" w:rsidRPr="0036463B">
        <w:rPr>
          <w:color w:val="000000"/>
          <w:sz w:val="28"/>
          <w:szCs w:val="28"/>
          <w:lang w:val="uk-UA"/>
        </w:rPr>
        <w:t>Прийняття регуляторного акта дозволить регламентувати взаємовідносини суб’єктів господарювання з органами місцевого самоврядування, державної фіскальної служби, правоохоронними органами, забезпечуючи права громадян з питань захисту населення від шкідливого впливу шуму в нічний час та здоров’я громадян (дорослих і неповнолітніх дітей) шляхом обмеження в часі та місцях торгівлі алкогольними та слабоалкогольними напоями, пивом (крім безалкогольного).</w:t>
      </w:r>
    </w:p>
    <w:p w:rsidR="00D565BB" w:rsidRPr="0036463B" w:rsidRDefault="00691C31" w:rsidP="00D565B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D565BB" w:rsidRPr="0036463B">
        <w:rPr>
          <w:color w:val="000000"/>
          <w:sz w:val="28"/>
          <w:szCs w:val="28"/>
          <w:lang w:val="uk-UA"/>
        </w:rPr>
        <w:t>Проект рішення містить обґрунтування відповідності проекту регуляторного акта принципам державної регуляторної політики.</w:t>
      </w:r>
    </w:p>
    <w:p w:rsidR="00D565BB" w:rsidRPr="0036463B" w:rsidRDefault="00691C31" w:rsidP="00D565B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D565BB" w:rsidRPr="0036463B">
        <w:rPr>
          <w:color w:val="000000"/>
          <w:sz w:val="28"/>
          <w:szCs w:val="28"/>
          <w:lang w:val="uk-UA"/>
        </w:rPr>
        <w:t>Ступінь досягнення визначених цілей можливо буде відстежити під час проведення повторного та періодичних відстежень.</w:t>
      </w:r>
    </w:p>
    <w:p w:rsidR="00D565BB" w:rsidRPr="00D565BB" w:rsidRDefault="00D565BB" w:rsidP="001C346F">
      <w:pPr>
        <w:jc w:val="both"/>
        <w:rPr>
          <w:b/>
          <w:sz w:val="28"/>
          <w:szCs w:val="28"/>
          <w:lang w:val="uk-UA"/>
        </w:rPr>
      </w:pPr>
    </w:p>
    <w:p w:rsidR="001C346F" w:rsidRPr="00D565BB" w:rsidRDefault="001C346F" w:rsidP="001C346F">
      <w:pPr>
        <w:jc w:val="both"/>
        <w:rPr>
          <w:b/>
          <w:sz w:val="28"/>
          <w:szCs w:val="28"/>
          <w:lang w:val="uk-UA"/>
        </w:rPr>
      </w:pPr>
    </w:p>
    <w:p w:rsidR="001C346F" w:rsidRPr="00372B7C" w:rsidRDefault="001C346F" w:rsidP="001C346F">
      <w:pPr>
        <w:jc w:val="both"/>
        <w:rPr>
          <w:sz w:val="28"/>
          <w:szCs w:val="28"/>
          <w:lang w:val="uk-UA"/>
        </w:rPr>
      </w:pPr>
    </w:p>
    <w:p w:rsidR="001C346F" w:rsidRDefault="001C346F" w:rsidP="001C346F">
      <w:pPr>
        <w:jc w:val="both"/>
        <w:rPr>
          <w:sz w:val="28"/>
          <w:szCs w:val="28"/>
          <w:lang w:val="uk-UA"/>
        </w:rPr>
      </w:pPr>
    </w:p>
    <w:p w:rsidR="001C346F" w:rsidRDefault="001C346F" w:rsidP="001C346F">
      <w:pPr>
        <w:jc w:val="both"/>
        <w:rPr>
          <w:sz w:val="28"/>
          <w:szCs w:val="28"/>
          <w:lang w:val="uk-UA"/>
        </w:rPr>
      </w:pPr>
    </w:p>
    <w:p w:rsidR="001C346F" w:rsidRDefault="001C346F" w:rsidP="001C346F">
      <w:pPr>
        <w:jc w:val="both"/>
        <w:rPr>
          <w:sz w:val="28"/>
          <w:szCs w:val="28"/>
          <w:lang w:val="uk-UA"/>
        </w:rPr>
      </w:pPr>
    </w:p>
    <w:p w:rsidR="001C346F" w:rsidRPr="003B22A7" w:rsidRDefault="001C346F" w:rsidP="001C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Начальник відділу економіки                                           Т.М. Гавриш</w:t>
      </w:r>
    </w:p>
    <w:p w:rsidR="001C346F" w:rsidRPr="003B22A7" w:rsidRDefault="001C346F" w:rsidP="001C346F">
      <w:pPr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1C346F" w:rsidRDefault="001C346F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691C31" w:rsidRDefault="00691C31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3E04F2" w:rsidRDefault="003E04F2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691C31" w:rsidRDefault="00691C31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691C31" w:rsidRDefault="00691C31" w:rsidP="001C346F">
      <w:pPr>
        <w:tabs>
          <w:tab w:val="left" w:pos="2250"/>
        </w:tabs>
        <w:rPr>
          <w:sz w:val="28"/>
          <w:szCs w:val="28"/>
          <w:lang w:val="uk-UA"/>
        </w:rPr>
      </w:pPr>
    </w:p>
    <w:p w:rsidR="00691C31" w:rsidRPr="00A41A46" w:rsidRDefault="00A41A46" w:rsidP="00A41A46">
      <w:pPr>
        <w:tabs>
          <w:tab w:val="left" w:pos="2250"/>
        </w:tabs>
        <w:ind w:firstLine="708"/>
        <w:rPr>
          <w:lang w:val="uk-UA"/>
        </w:rPr>
      </w:pPr>
      <w:r w:rsidRPr="00A41A46">
        <w:rPr>
          <w:lang w:val="uk-UA"/>
        </w:rPr>
        <w:t xml:space="preserve">Вик. </w:t>
      </w:r>
      <w:proofErr w:type="spellStart"/>
      <w:r w:rsidRPr="00A41A46">
        <w:rPr>
          <w:lang w:val="uk-UA"/>
        </w:rPr>
        <w:t>Овчарук</w:t>
      </w:r>
      <w:proofErr w:type="spellEnd"/>
      <w:r w:rsidRPr="00A41A46">
        <w:rPr>
          <w:lang w:val="uk-UA"/>
        </w:rPr>
        <w:t xml:space="preserve"> Н.А.,</w:t>
      </w:r>
    </w:p>
    <w:p w:rsidR="00A41A46" w:rsidRPr="00A41A46" w:rsidRDefault="00A41A46" w:rsidP="00A41A46">
      <w:pPr>
        <w:tabs>
          <w:tab w:val="left" w:pos="2250"/>
        </w:tabs>
        <w:ind w:firstLine="708"/>
        <w:rPr>
          <w:lang w:val="uk-UA"/>
        </w:rPr>
      </w:pPr>
      <w:r w:rsidRPr="00A41A46">
        <w:rPr>
          <w:lang w:val="uk-UA"/>
        </w:rPr>
        <w:t>2-53-36</w:t>
      </w:r>
    </w:p>
    <w:sectPr w:rsidR="00A41A46" w:rsidRPr="00A41A46" w:rsidSect="00E9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A35"/>
    <w:multiLevelType w:val="hybridMultilevel"/>
    <w:tmpl w:val="B86EDD34"/>
    <w:lvl w:ilvl="0" w:tplc="0FA6A99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6F"/>
    <w:rsid w:val="001565AD"/>
    <w:rsid w:val="001C346F"/>
    <w:rsid w:val="00262AE2"/>
    <w:rsid w:val="0036463B"/>
    <w:rsid w:val="003D5797"/>
    <w:rsid w:val="003E04F2"/>
    <w:rsid w:val="00554076"/>
    <w:rsid w:val="00646CF1"/>
    <w:rsid w:val="0068786B"/>
    <w:rsid w:val="00691C31"/>
    <w:rsid w:val="00725D5E"/>
    <w:rsid w:val="007C468A"/>
    <w:rsid w:val="007E6BB3"/>
    <w:rsid w:val="00A25D46"/>
    <w:rsid w:val="00A41A46"/>
    <w:rsid w:val="00A86A98"/>
    <w:rsid w:val="00D565BB"/>
    <w:rsid w:val="00E915EE"/>
    <w:rsid w:val="00EB2131"/>
    <w:rsid w:val="00F1681E"/>
    <w:rsid w:val="00FA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1C346F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C346F"/>
    <w:pPr>
      <w:widowControl w:val="0"/>
      <w:shd w:val="clear" w:color="auto" w:fill="FFFFFF"/>
      <w:spacing w:after="30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Plain Text"/>
    <w:basedOn w:val="a"/>
    <w:link w:val="a4"/>
    <w:rsid w:val="0036463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6463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36463B"/>
    <w:rPr>
      <w:b/>
      <w:bCs/>
    </w:rPr>
  </w:style>
  <w:style w:type="paragraph" w:styleId="a6">
    <w:name w:val="No Spacing"/>
    <w:qFormat/>
    <w:rsid w:val="003646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3D57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2018-12-10T09:50:00Z</cp:lastPrinted>
  <dcterms:created xsi:type="dcterms:W3CDTF">2018-11-29T13:53:00Z</dcterms:created>
  <dcterms:modified xsi:type="dcterms:W3CDTF">2018-12-12T07:13:00Z</dcterms:modified>
</cp:coreProperties>
</file>